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E312" w14:textId="77777777" w:rsidR="00E56AF8" w:rsidRPr="00C94D9D" w:rsidRDefault="00E56AF8" w:rsidP="00671335">
      <w:pPr>
        <w:spacing w:after="0"/>
        <w:jc w:val="both"/>
        <w:rPr>
          <w:b/>
          <w:lang w:val="es-ES_tradnl"/>
        </w:rPr>
      </w:pPr>
    </w:p>
    <w:p w14:paraId="433AE974" w14:textId="77777777" w:rsidR="00E56AF8" w:rsidRPr="00C94D9D" w:rsidRDefault="00E56AF8" w:rsidP="00671335">
      <w:pPr>
        <w:spacing w:after="0"/>
        <w:jc w:val="center"/>
        <w:rPr>
          <w:b/>
          <w:lang w:val="es-ES_tradnl"/>
        </w:rPr>
      </w:pPr>
      <w:r w:rsidRPr="00C94D9D">
        <w:rPr>
          <w:b/>
          <w:lang w:val="es-ES_tradnl"/>
        </w:rPr>
        <w:t>CONVOCATORIA</w:t>
      </w:r>
    </w:p>
    <w:p w14:paraId="461ADEA8" w14:textId="5BEE36F2" w:rsidR="00E56AF8" w:rsidRPr="00C94D9D" w:rsidRDefault="00E56AF8" w:rsidP="00671335">
      <w:pPr>
        <w:spacing w:after="0"/>
        <w:jc w:val="both"/>
        <w:rPr>
          <w:lang w:val="es-ES_tradnl"/>
        </w:rPr>
      </w:pPr>
      <w:r w:rsidRPr="00C94D9D">
        <w:rPr>
          <w:lang w:val="es-ES_tradnl"/>
        </w:rPr>
        <w:tab/>
        <w:t>Charros de Saltillo, A.C. invita y</w:t>
      </w:r>
      <w:r w:rsidR="00221F8E" w:rsidRPr="00C94D9D">
        <w:rPr>
          <w:lang w:val="es-ES_tradnl"/>
        </w:rPr>
        <w:t xml:space="preserve"> convoca a la celebración del 3</w:t>
      </w:r>
      <w:r w:rsidR="004670D3" w:rsidRPr="00C94D9D">
        <w:rPr>
          <w:lang w:val="es-ES_tradnl"/>
        </w:rPr>
        <w:t>9</w:t>
      </w:r>
      <w:r w:rsidRPr="00C94D9D">
        <w:rPr>
          <w:lang w:val="es-ES_tradnl"/>
        </w:rPr>
        <w:t>º. Aniversario del Lienzo Charro “</w:t>
      </w:r>
      <w:r w:rsidR="00C94D9D" w:rsidRPr="00C94D9D">
        <w:rPr>
          <w:lang w:val="es-ES_tradnl"/>
        </w:rPr>
        <w:t>Prof.</w:t>
      </w:r>
      <w:r w:rsidRPr="00C94D9D">
        <w:rPr>
          <w:lang w:val="es-ES_tradnl"/>
        </w:rPr>
        <w:t xml:space="preserve"> Enrique González Treviño</w:t>
      </w:r>
      <w:r w:rsidR="00C94D9D" w:rsidRPr="00C94D9D">
        <w:rPr>
          <w:lang w:val="es-ES_tradnl"/>
        </w:rPr>
        <w:t>”, bajo</w:t>
      </w:r>
      <w:r w:rsidRPr="00C94D9D">
        <w:rPr>
          <w:lang w:val="es-ES_tradnl"/>
        </w:rPr>
        <w:t xml:space="preserve"> las siguientes</w:t>
      </w:r>
    </w:p>
    <w:p w14:paraId="0FDCB2DE" w14:textId="77777777" w:rsidR="00E56AF8" w:rsidRPr="00C94D9D" w:rsidRDefault="00E56AF8" w:rsidP="00CE63C1">
      <w:pPr>
        <w:spacing w:after="0"/>
        <w:jc w:val="center"/>
        <w:rPr>
          <w:b/>
          <w:u w:val="single"/>
          <w:lang w:val="es-ES_tradnl"/>
        </w:rPr>
      </w:pPr>
      <w:r w:rsidRPr="00C94D9D">
        <w:rPr>
          <w:b/>
          <w:u w:val="single"/>
          <w:lang w:val="es-ES_tradnl"/>
        </w:rPr>
        <w:t>BASES:</w:t>
      </w:r>
    </w:p>
    <w:p w14:paraId="20C6AE57" w14:textId="77777777" w:rsidR="00E56AF8" w:rsidRPr="00C94D9D" w:rsidRDefault="00E56AF8" w:rsidP="00671335">
      <w:p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 xml:space="preserve">1.- Horarios de las competencias: </w:t>
      </w:r>
      <w:r w:rsidRPr="00C94D9D">
        <w:rPr>
          <w:lang w:val="es-ES_tradnl"/>
        </w:rPr>
        <w:t>11 am, 4 y 8 pm.</w:t>
      </w:r>
    </w:p>
    <w:p w14:paraId="011B0239" w14:textId="77777777" w:rsidR="00E56AF8" w:rsidRPr="00C94D9D" w:rsidRDefault="00E56AF8" w:rsidP="00671335">
      <w:pPr>
        <w:spacing w:after="0"/>
        <w:jc w:val="both"/>
        <w:rPr>
          <w:sz w:val="8"/>
          <w:szCs w:val="8"/>
          <w:lang w:val="es-ES_tradnl"/>
        </w:rPr>
      </w:pPr>
    </w:p>
    <w:p w14:paraId="0430E42E" w14:textId="07FA7A86" w:rsidR="00B83D4F" w:rsidRPr="00C94D9D" w:rsidRDefault="00E56AF8" w:rsidP="00990440">
      <w:pPr>
        <w:spacing w:after="0"/>
        <w:jc w:val="both"/>
        <w:rPr>
          <w:b/>
          <w:lang w:val="es-ES_tradnl"/>
        </w:rPr>
      </w:pPr>
      <w:r w:rsidRPr="00C94D9D">
        <w:rPr>
          <w:b/>
          <w:lang w:val="es-ES_tradnl"/>
        </w:rPr>
        <w:t xml:space="preserve">2.- Inscripción de equipos: </w:t>
      </w:r>
      <w:r w:rsidRPr="00C94D9D">
        <w:rPr>
          <w:b/>
          <w:u w:val="single"/>
          <w:lang w:val="es-ES_tradnl"/>
        </w:rPr>
        <w:t>Charros</w:t>
      </w:r>
      <w:r w:rsidRPr="00C94D9D">
        <w:rPr>
          <w:b/>
          <w:lang w:val="es-ES_tradnl"/>
        </w:rPr>
        <w:t xml:space="preserve"> </w:t>
      </w:r>
      <w:r w:rsidR="00622639" w:rsidRPr="00C94D9D">
        <w:rPr>
          <w:lang w:val="es-ES_tradnl"/>
        </w:rPr>
        <w:t>$</w:t>
      </w:r>
      <w:r w:rsidR="00F54FD1">
        <w:rPr>
          <w:lang w:val="es-ES_tradnl"/>
        </w:rPr>
        <w:t>30</w:t>
      </w:r>
      <w:r w:rsidR="00AA0473" w:rsidRPr="00C94D9D">
        <w:rPr>
          <w:lang w:val="es-ES_tradnl"/>
        </w:rPr>
        <w:t>,</w:t>
      </w:r>
      <w:r w:rsidRPr="00C94D9D">
        <w:rPr>
          <w:lang w:val="es-ES_tradnl"/>
        </w:rPr>
        <w:t xml:space="preserve">000.00, </w:t>
      </w:r>
      <w:r w:rsidR="00B83D4F" w:rsidRPr="00C94D9D">
        <w:rPr>
          <w:lang w:val="es-ES_tradnl"/>
        </w:rPr>
        <w:t xml:space="preserve">esta tendrá que ser liquidada a </w:t>
      </w:r>
      <w:r w:rsidR="00CE63C1" w:rsidRPr="00C94D9D">
        <w:rPr>
          <w:lang w:val="es-ES_tradnl"/>
        </w:rPr>
        <w:t>más</w:t>
      </w:r>
      <w:r w:rsidR="00B83D4F" w:rsidRPr="00C94D9D">
        <w:rPr>
          <w:lang w:val="es-ES_tradnl"/>
        </w:rPr>
        <w:t xml:space="preserve"> tardar el </w:t>
      </w:r>
      <w:r w:rsidR="00CE63C1" w:rsidRPr="00C94D9D">
        <w:rPr>
          <w:lang w:val="es-ES_tradnl"/>
        </w:rPr>
        <w:t>día</w:t>
      </w:r>
      <w:r w:rsidR="00B83D4F" w:rsidRPr="00C94D9D">
        <w:rPr>
          <w:lang w:val="es-ES_tradnl"/>
        </w:rPr>
        <w:t xml:space="preserve"> </w:t>
      </w:r>
      <w:r w:rsidR="00F54FD1">
        <w:rPr>
          <w:lang w:val="es-ES_tradnl"/>
        </w:rPr>
        <w:t>17</w:t>
      </w:r>
      <w:r w:rsidR="004670D3" w:rsidRPr="00C94D9D">
        <w:rPr>
          <w:lang w:val="es-ES_tradnl"/>
        </w:rPr>
        <w:t xml:space="preserve"> </w:t>
      </w:r>
      <w:r w:rsidR="00B83D4F" w:rsidRPr="00C94D9D">
        <w:rPr>
          <w:lang w:val="es-ES_tradnl"/>
        </w:rPr>
        <w:t xml:space="preserve">de </w:t>
      </w:r>
      <w:r w:rsidR="00F54FD1">
        <w:rPr>
          <w:lang w:val="es-ES_tradnl"/>
        </w:rPr>
        <w:t xml:space="preserve">marzo </w:t>
      </w:r>
      <w:r w:rsidR="00B83D4F" w:rsidRPr="00C94D9D">
        <w:rPr>
          <w:lang w:val="es-ES_tradnl"/>
        </w:rPr>
        <w:t>del 202</w:t>
      </w:r>
      <w:r w:rsidR="00F54FD1">
        <w:rPr>
          <w:lang w:val="es-ES_tradnl"/>
        </w:rPr>
        <w:t>3</w:t>
      </w:r>
      <w:r w:rsidR="00B83D4F" w:rsidRPr="00C94D9D">
        <w:rPr>
          <w:lang w:val="es-ES_tradnl"/>
        </w:rPr>
        <w:t xml:space="preserve">. </w:t>
      </w:r>
      <w:r w:rsidR="00B83D4F" w:rsidRPr="00C94D9D">
        <w:rPr>
          <w:b/>
          <w:lang w:val="es-ES_tradnl"/>
        </w:rPr>
        <w:t>Cuenta Banco HSBC</w:t>
      </w:r>
    </w:p>
    <w:p w14:paraId="62AE7747" w14:textId="12E7AC3B" w:rsidR="00990440" w:rsidRPr="00C94D9D" w:rsidRDefault="00C94D9D" w:rsidP="00990440">
      <w:pPr>
        <w:spacing w:after="0"/>
        <w:jc w:val="both"/>
        <w:rPr>
          <w:b/>
          <w:lang w:val="es-ES_tradnl"/>
        </w:rPr>
      </w:pPr>
      <w:r w:rsidRPr="00C94D9D">
        <w:rPr>
          <w:b/>
          <w:lang w:val="es-ES_tradnl"/>
        </w:rPr>
        <w:t>NOMBRE L</w:t>
      </w:r>
      <w:r w:rsidR="00B83D4F" w:rsidRPr="00C94D9D">
        <w:rPr>
          <w:b/>
          <w:lang w:val="es-ES_tradnl"/>
        </w:rPr>
        <w:t xml:space="preserve">&amp;T Agrícola </w:t>
      </w:r>
      <w:r w:rsidR="00CE63C1" w:rsidRPr="00C94D9D">
        <w:rPr>
          <w:b/>
          <w:lang w:val="es-ES_tradnl"/>
        </w:rPr>
        <w:t>SPR DE RL DE CV</w:t>
      </w:r>
    </w:p>
    <w:p w14:paraId="5A22B777" w14:textId="77777777" w:rsidR="00E56AF8" w:rsidRPr="00C94D9D" w:rsidRDefault="00CE63C1" w:rsidP="00671335">
      <w:pPr>
        <w:spacing w:after="0"/>
        <w:jc w:val="both"/>
        <w:rPr>
          <w:rFonts w:ascii="Calibri" w:eastAsia="Calibri" w:hAnsi="Calibri" w:cs="Times New Roman"/>
          <w:b/>
          <w:lang w:val="es-ES_tradnl"/>
        </w:rPr>
      </w:pPr>
      <w:r w:rsidRPr="00C94D9D">
        <w:rPr>
          <w:rFonts w:ascii="Calibri" w:eastAsia="Calibri" w:hAnsi="Calibri" w:cs="Times New Roman"/>
          <w:b/>
          <w:lang w:val="es-ES_tradnl"/>
        </w:rPr>
        <w:t>CLABE 021078040655960582</w:t>
      </w:r>
    </w:p>
    <w:p w14:paraId="00E53490" w14:textId="77777777" w:rsidR="00CE63C1" w:rsidRPr="00C94D9D" w:rsidRDefault="00CE63C1" w:rsidP="00671335">
      <w:pPr>
        <w:spacing w:after="0"/>
        <w:jc w:val="both"/>
        <w:rPr>
          <w:b/>
          <w:lang w:val="es-ES_tradnl"/>
        </w:rPr>
      </w:pPr>
      <w:r w:rsidRPr="00C94D9D">
        <w:rPr>
          <w:rFonts w:ascii="Calibri" w:eastAsia="Calibri" w:hAnsi="Calibri" w:cs="Times New Roman"/>
          <w:b/>
          <w:lang w:val="es-ES_tradnl"/>
        </w:rPr>
        <w:t>CUENTA 4065596058</w:t>
      </w:r>
    </w:p>
    <w:p w14:paraId="741E341A" w14:textId="77777777" w:rsidR="00E56AF8" w:rsidRPr="00C94D9D" w:rsidRDefault="00E56AF8" w:rsidP="00671335">
      <w:pPr>
        <w:spacing w:after="0"/>
        <w:jc w:val="both"/>
        <w:rPr>
          <w:sz w:val="8"/>
          <w:szCs w:val="8"/>
          <w:lang w:val="es-ES_tradnl"/>
        </w:rPr>
      </w:pPr>
    </w:p>
    <w:p w14:paraId="45C1C7B3" w14:textId="7075425F" w:rsidR="00E56AF8" w:rsidRPr="00C94D9D" w:rsidRDefault="00E56AF8" w:rsidP="00671335">
      <w:p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 xml:space="preserve">3.- </w:t>
      </w:r>
      <w:r w:rsidR="00F54FD1">
        <w:rPr>
          <w:b/>
          <w:lang w:val="es-ES_tradnl"/>
        </w:rPr>
        <w:t xml:space="preserve">Final las 4 </w:t>
      </w:r>
      <w:r w:rsidR="007B3ECF">
        <w:rPr>
          <w:b/>
          <w:lang w:val="es-ES_tradnl"/>
        </w:rPr>
        <w:t>puntuaciones más</w:t>
      </w:r>
      <w:r w:rsidR="00F54FD1">
        <w:rPr>
          <w:b/>
          <w:lang w:val="es-ES_tradnl"/>
        </w:rPr>
        <w:t xml:space="preserve"> altas serán acreditadas a una final respetando las reglas del torneo regular.</w:t>
      </w:r>
    </w:p>
    <w:p w14:paraId="361705F4" w14:textId="77777777" w:rsidR="00E56AF8" w:rsidRPr="00C94D9D" w:rsidRDefault="00E56AF8" w:rsidP="00671335">
      <w:pPr>
        <w:spacing w:after="0"/>
        <w:jc w:val="both"/>
        <w:rPr>
          <w:sz w:val="8"/>
          <w:szCs w:val="8"/>
          <w:lang w:val="es-ES_tradnl"/>
        </w:rPr>
      </w:pPr>
    </w:p>
    <w:p w14:paraId="2C4C3902" w14:textId="77777777" w:rsidR="00E56AF8" w:rsidRPr="00C94D9D" w:rsidRDefault="00E56AF8" w:rsidP="00671335">
      <w:pPr>
        <w:spacing w:after="0"/>
        <w:jc w:val="both"/>
        <w:rPr>
          <w:b/>
          <w:lang w:val="es-ES_tradnl"/>
        </w:rPr>
      </w:pPr>
      <w:r w:rsidRPr="00C94D9D">
        <w:rPr>
          <w:b/>
          <w:lang w:val="es-ES_tradnl"/>
        </w:rPr>
        <w:t xml:space="preserve">4.- Premios: </w:t>
      </w:r>
    </w:p>
    <w:p w14:paraId="0333D3A1" w14:textId="43BAAF61" w:rsidR="00E56AF8" w:rsidRPr="00C94D9D" w:rsidRDefault="00E56AF8" w:rsidP="00671335">
      <w:pPr>
        <w:pStyle w:val="Prrafodelista"/>
        <w:numPr>
          <w:ilvl w:val="0"/>
          <w:numId w:val="1"/>
        </w:num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 xml:space="preserve">1er.  Lugar </w:t>
      </w:r>
      <w:r w:rsidR="00D0355C" w:rsidRPr="00C94D9D">
        <w:rPr>
          <w:lang w:val="es-ES_tradnl"/>
        </w:rPr>
        <w:t>por equipos $</w:t>
      </w:r>
      <w:r w:rsidR="00F54FD1">
        <w:rPr>
          <w:lang w:val="es-ES_tradnl"/>
        </w:rPr>
        <w:t>120,000.00</w:t>
      </w:r>
    </w:p>
    <w:p w14:paraId="764A690E" w14:textId="249409CE" w:rsidR="00E56AF8" w:rsidRPr="00C94D9D" w:rsidRDefault="00E56AF8" w:rsidP="00671335">
      <w:pPr>
        <w:pStyle w:val="Prrafodelista"/>
        <w:numPr>
          <w:ilvl w:val="0"/>
          <w:numId w:val="1"/>
        </w:num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>2do. Lugar</w:t>
      </w:r>
      <w:r w:rsidR="00D0355C" w:rsidRPr="00C94D9D">
        <w:rPr>
          <w:lang w:val="es-ES_tradnl"/>
        </w:rPr>
        <w:t xml:space="preserve"> por equipos $</w:t>
      </w:r>
      <w:r w:rsidR="00F54FD1">
        <w:rPr>
          <w:lang w:val="es-ES_tradnl"/>
        </w:rPr>
        <w:t>60,000.00</w:t>
      </w:r>
    </w:p>
    <w:p w14:paraId="1FAD2651" w14:textId="612A0949" w:rsidR="00E56AF8" w:rsidRPr="00C94D9D" w:rsidRDefault="00E56AF8" w:rsidP="00671335">
      <w:pPr>
        <w:pStyle w:val="Prrafodelista"/>
        <w:numPr>
          <w:ilvl w:val="0"/>
          <w:numId w:val="1"/>
        </w:numPr>
        <w:spacing w:after="0"/>
        <w:jc w:val="both"/>
        <w:rPr>
          <w:lang w:val="es-ES_tradnl"/>
        </w:rPr>
      </w:pPr>
      <w:r w:rsidRPr="00C94D9D">
        <w:rPr>
          <w:lang w:val="es-ES_tradnl"/>
        </w:rPr>
        <w:t xml:space="preserve"> </w:t>
      </w:r>
      <w:r w:rsidRPr="00C94D9D">
        <w:rPr>
          <w:b/>
          <w:lang w:val="es-ES_tradnl"/>
        </w:rPr>
        <w:t xml:space="preserve">3er. Lugar </w:t>
      </w:r>
      <w:r w:rsidRPr="00C94D9D">
        <w:rPr>
          <w:lang w:val="es-ES_tradnl"/>
        </w:rPr>
        <w:t>por equipos $</w:t>
      </w:r>
      <w:r w:rsidR="00F54FD1">
        <w:rPr>
          <w:lang w:val="es-ES_tradnl"/>
        </w:rPr>
        <w:t>30</w:t>
      </w:r>
      <w:r w:rsidRPr="00C94D9D">
        <w:rPr>
          <w:lang w:val="es-ES_tradnl"/>
        </w:rPr>
        <w:t>,000.00</w:t>
      </w:r>
    </w:p>
    <w:p w14:paraId="50A3AEF1" w14:textId="002CE314" w:rsidR="00E56AF8" w:rsidRPr="00C94D9D" w:rsidRDefault="00E56AF8" w:rsidP="00671335">
      <w:pPr>
        <w:pStyle w:val="Prrafodelista"/>
        <w:numPr>
          <w:ilvl w:val="0"/>
          <w:numId w:val="1"/>
        </w:num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 xml:space="preserve">1er.  Lugar </w:t>
      </w:r>
      <w:r w:rsidRPr="00C94D9D">
        <w:rPr>
          <w:lang w:val="es-ES_tradnl"/>
        </w:rPr>
        <w:t>ind</w:t>
      </w:r>
      <w:r w:rsidR="005969A9" w:rsidRPr="00C94D9D">
        <w:rPr>
          <w:lang w:val="es-ES_tradnl"/>
        </w:rPr>
        <w:t>ividual de c</w:t>
      </w:r>
      <w:r w:rsidR="00D0355C" w:rsidRPr="00C94D9D">
        <w:rPr>
          <w:lang w:val="es-ES_tradnl"/>
        </w:rPr>
        <w:t xml:space="preserve">ada </w:t>
      </w:r>
      <w:r w:rsidR="00C94D9D" w:rsidRPr="00C94D9D">
        <w:rPr>
          <w:lang w:val="es-ES_tradnl"/>
        </w:rPr>
        <w:t>suerte,</w:t>
      </w:r>
      <w:r w:rsidR="00D0355C" w:rsidRPr="00C94D9D">
        <w:rPr>
          <w:lang w:val="es-ES_tradnl"/>
        </w:rPr>
        <w:t xml:space="preserve"> </w:t>
      </w:r>
      <w:r w:rsidR="004670D3" w:rsidRPr="00C94D9D">
        <w:rPr>
          <w:lang w:val="es-ES_tradnl"/>
        </w:rPr>
        <w:t xml:space="preserve">Placa </w:t>
      </w:r>
      <w:r w:rsidR="00D0355C" w:rsidRPr="00C94D9D">
        <w:rPr>
          <w:lang w:val="es-ES_tradnl"/>
        </w:rPr>
        <w:t xml:space="preserve">Conmemorativa </w:t>
      </w:r>
      <w:r w:rsidR="00C94D9D" w:rsidRPr="00C94D9D">
        <w:rPr>
          <w:lang w:val="es-ES_tradnl"/>
        </w:rPr>
        <w:t>Prof.</w:t>
      </w:r>
      <w:r w:rsidR="00D0355C" w:rsidRPr="00C94D9D">
        <w:rPr>
          <w:lang w:val="es-ES_tradnl"/>
        </w:rPr>
        <w:t xml:space="preserve"> Enrique González Treviño</w:t>
      </w:r>
    </w:p>
    <w:p w14:paraId="327B3243" w14:textId="77777777" w:rsidR="00E56AF8" w:rsidRPr="00C94D9D" w:rsidRDefault="00E56AF8" w:rsidP="00671335">
      <w:pPr>
        <w:spacing w:after="0"/>
        <w:jc w:val="both"/>
        <w:rPr>
          <w:sz w:val="8"/>
          <w:szCs w:val="8"/>
          <w:lang w:val="es-ES_tradnl"/>
        </w:rPr>
      </w:pPr>
    </w:p>
    <w:p w14:paraId="3B43FE98" w14:textId="69D34877" w:rsidR="00BD1A18" w:rsidRPr="00C94D9D" w:rsidRDefault="00D0355C" w:rsidP="00671335">
      <w:pPr>
        <w:spacing w:after="0"/>
        <w:jc w:val="both"/>
        <w:rPr>
          <w:lang w:val="es-ES_tradnl"/>
        </w:rPr>
      </w:pPr>
      <w:r w:rsidRPr="00C94D9D">
        <w:rPr>
          <w:b/>
          <w:lang w:val="es-ES_tradnl"/>
        </w:rPr>
        <w:t>5.- Final de 4 Equipos</w:t>
      </w:r>
      <w:r w:rsidR="003054A4" w:rsidRPr="00C94D9D">
        <w:rPr>
          <w:lang w:val="es-ES_tradnl"/>
        </w:rPr>
        <w:t xml:space="preserve"> domingo </w:t>
      </w:r>
      <w:r w:rsidR="00F54FD1">
        <w:rPr>
          <w:lang w:val="es-ES_tradnl"/>
        </w:rPr>
        <w:t>16</w:t>
      </w:r>
      <w:r w:rsidR="00B1186C" w:rsidRPr="00C94D9D">
        <w:rPr>
          <w:lang w:val="es-ES_tradnl"/>
        </w:rPr>
        <w:t xml:space="preserve"> </w:t>
      </w:r>
      <w:r w:rsidRPr="00C94D9D">
        <w:rPr>
          <w:lang w:val="es-ES_tradnl"/>
        </w:rPr>
        <w:t xml:space="preserve">de </w:t>
      </w:r>
      <w:r w:rsidR="00F54FD1">
        <w:rPr>
          <w:lang w:val="es-ES_tradnl"/>
        </w:rPr>
        <w:t>abril</w:t>
      </w:r>
      <w:r w:rsidR="00C94D9D" w:rsidRPr="00C94D9D">
        <w:rPr>
          <w:lang w:val="es-ES_tradnl"/>
        </w:rPr>
        <w:t xml:space="preserve"> a</w:t>
      </w:r>
      <w:r w:rsidRPr="00C94D9D">
        <w:rPr>
          <w:lang w:val="es-ES_tradnl"/>
        </w:rPr>
        <w:t xml:space="preserve"> las </w:t>
      </w:r>
      <w:r w:rsidR="00AA0473" w:rsidRPr="00C94D9D">
        <w:rPr>
          <w:lang w:val="es-ES_tradnl"/>
        </w:rPr>
        <w:t>6</w:t>
      </w:r>
      <w:r w:rsidRPr="00C94D9D">
        <w:rPr>
          <w:lang w:val="es-ES_tradnl"/>
        </w:rPr>
        <w:t>:</w:t>
      </w:r>
      <w:r w:rsidR="00AA0473" w:rsidRPr="00C94D9D">
        <w:rPr>
          <w:lang w:val="es-ES_tradnl"/>
        </w:rPr>
        <w:t>0</w:t>
      </w:r>
      <w:r w:rsidRPr="00C94D9D">
        <w:rPr>
          <w:lang w:val="es-ES_tradnl"/>
        </w:rPr>
        <w:t>0 pm</w:t>
      </w:r>
    </w:p>
    <w:p w14:paraId="3A8AE749" w14:textId="77777777" w:rsidR="00671335" w:rsidRPr="00C94D9D" w:rsidRDefault="00671335" w:rsidP="00671335">
      <w:pPr>
        <w:spacing w:after="0"/>
        <w:jc w:val="both"/>
        <w:rPr>
          <w:rFonts w:cstheme="minorHAnsi"/>
          <w:b/>
          <w:u w:val="single"/>
          <w:lang w:val="es-ES_tradnl"/>
        </w:rPr>
      </w:pPr>
    </w:p>
    <w:p w14:paraId="7DD79BBB" w14:textId="3C4F64F2" w:rsidR="00E56AF8" w:rsidRPr="00C94D9D" w:rsidRDefault="00D0355C" w:rsidP="00671335">
      <w:pPr>
        <w:spacing w:after="0"/>
        <w:jc w:val="both"/>
        <w:rPr>
          <w:rFonts w:cstheme="minorHAnsi"/>
          <w:lang w:val="es-ES_tradnl"/>
        </w:rPr>
      </w:pPr>
      <w:r w:rsidRPr="00C94D9D">
        <w:rPr>
          <w:rFonts w:cstheme="minorHAnsi"/>
          <w:b/>
          <w:lang w:val="es-ES_tradnl"/>
        </w:rPr>
        <w:t>6.</w:t>
      </w:r>
      <w:r w:rsidR="00B83D4F" w:rsidRPr="00C94D9D">
        <w:rPr>
          <w:rFonts w:cstheme="minorHAnsi"/>
          <w:b/>
          <w:lang w:val="es-ES_tradnl"/>
        </w:rPr>
        <w:t>-</w:t>
      </w:r>
      <w:r w:rsidRPr="00C94D9D">
        <w:rPr>
          <w:rFonts w:cstheme="minorHAnsi"/>
          <w:b/>
          <w:lang w:val="es-ES_tradnl"/>
        </w:rPr>
        <w:t xml:space="preserve"> </w:t>
      </w:r>
      <w:r w:rsidR="00C94D9D" w:rsidRPr="00C94D9D">
        <w:rPr>
          <w:rFonts w:cstheme="minorHAnsi"/>
          <w:b/>
          <w:lang w:val="es-ES_tradnl"/>
        </w:rPr>
        <w:t>Empates</w:t>
      </w:r>
      <w:r w:rsidR="00C94D9D" w:rsidRPr="00C94D9D">
        <w:rPr>
          <w:rFonts w:cstheme="minorHAnsi"/>
          <w:bCs/>
          <w:lang w:val="es-ES_tradnl"/>
        </w:rPr>
        <w:t xml:space="preserve"> por</w:t>
      </w:r>
      <w:r w:rsidR="00C94D9D">
        <w:rPr>
          <w:rFonts w:cstheme="minorHAnsi"/>
          <w:b/>
          <w:lang w:val="es-ES_tradnl"/>
        </w:rPr>
        <w:t xml:space="preserve"> </w:t>
      </w:r>
      <w:r w:rsidRPr="00C94D9D">
        <w:rPr>
          <w:rFonts w:cstheme="minorHAnsi"/>
          <w:lang w:val="es-ES_tradnl"/>
        </w:rPr>
        <w:t>Equipos 1er Criterio me</w:t>
      </w:r>
      <w:r w:rsidR="00B83D4F" w:rsidRPr="00C94D9D">
        <w:rPr>
          <w:rFonts w:cstheme="minorHAnsi"/>
          <w:lang w:val="es-ES_tradnl"/>
        </w:rPr>
        <w:t>n</w:t>
      </w:r>
      <w:r w:rsidRPr="00C94D9D">
        <w:rPr>
          <w:rFonts w:cstheme="minorHAnsi"/>
          <w:lang w:val="es-ES_tradnl"/>
        </w:rPr>
        <w:t xml:space="preserve">os puntos malos, 2ndo Criterio </w:t>
      </w:r>
      <w:r w:rsidR="00C94D9D" w:rsidRPr="00C94D9D">
        <w:rPr>
          <w:rFonts w:cstheme="minorHAnsi"/>
          <w:lang w:val="es-ES_tradnl"/>
        </w:rPr>
        <w:t>El equipo</w:t>
      </w:r>
      <w:r w:rsidR="00B83D4F" w:rsidRPr="00C94D9D">
        <w:rPr>
          <w:rFonts w:cstheme="minorHAnsi"/>
          <w:lang w:val="es-ES_tradnl"/>
        </w:rPr>
        <w:t xml:space="preserve"> que haya hecho más suertes 3er Criterio Volados. Empates Individuales: 1er Criterio Equipo con más puntos, 2ndo Criterio menos puntos malos 3er Criterio más adicionales 4to Criterio Volados.</w:t>
      </w:r>
    </w:p>
    <w:p w14:paraId="33F4810D" w14:textId="77777777" w:rsidR="00671335" w:rsidRPr="00C94D9D" w:rsidRDefault="00671335" w:rsidP="00671335">
      <w:pPr>
        <w:spacing w:after="0"/>
        <w:jc w:val="center"/>
        <w:rPr>
          <w:rFonts w:cstheme="minorHAnsi"/>
          <w:lang w:val="es-ES_tradnl"/>
        </w:rPr>
      </w:pPr>
    </w:p>
    <w:p w14:paraId="4607AA9C" w14:textId="3F580121" w:rsidR="00E56AF8" w:rsidRPr="00C94D9D" w:rsidRDefault="00E25C9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7</w:t>
      </w:r>
      <w:r w:rsidR="00E56AF8" w:rsidRPr="00C94D9D">
        <w:rPr>
          <w:rFonts w:cstheme="minorHAnsi"/>
          <w:b/>
          <w:lang w:val="es-ES_tradnl"/>
        </w:rPr>
        <w:t>.-</w:t>
      </w:r>
      <w:r w:rsidR="00E56AF8" w:rsidRPr="00C94D9D">
        <w:rPr>
          <w:rFonts w:cstheme="minorHAnsi"/>
          <w:lang w:val="es-ES_tradnl"/>
        </w:rPr>
        <w:t xml:space="preserve"> Los toros de terna serán diferentes de los de reparo. No se sancionará por usar pretal de tipo americano. La jineteada contará si el jinete dura 8 segundos montado en el toro, teniendo 4 puntos de infracción si después de este tiempo es derribado.</w:t>
      </w:r>
      <w:r w:rsidR="00B83D4F" w:rsidRPr="00C94D9D">
        <w:rPr>
          <w:rFonts w:cstheme="minorHAnsi"/>
          <w:lang w:val="es-ES_tradnl"/>
        </w:rPr>
        <w:t xml:space="preserve"> De quedarse el jinete y quitar el pretal adicionara 2 puntos más.</w:t>
      </w:r>
    </w:p>
    <w:p w14:paraId="2F29092D" w14:textId="77777777" w:rsidR="00940B62" w:rsidRPr="00C94D9D" w:rsidRDefault="00940B62" w:rsidP="00671335">
      <w:pPr>
        <w:spacing w:after="0"/>
        <w:jc w:val="both"/>
        <w:rPr>
          <w:rFonts w:cstheme="minorHAnsi"/>
          <w:lang w:val="es-ES_tradnl"/>
        </w:rPr>
      </w:pPr>
    </w:p>
    <w:p w14:paraId="5451C968" w14:textId="0A168D9F" w:rsidR="00940B62" w:rsidRPr="00C94D9D" w:rsidRDefault="00E25C9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8</w:t>
      </w:r>
      <w:r w:rsidR="00940B62" w:rsidRPr="00C94D9D">
        <w:rPr>
          <w:rFonts w:cstheme="minorHAnsi"/>
          <w:b/>
          <w:lang w:val="es-ES_tradnl"/>
        </w:rPr>
        <w:t>.-</w:t>
      </w:r>
      <w:r w:rsidR="008B0A76" w:rsidRPr="00C94D9D">
        <w:rPr>
          <w:rFonts w:cstheme="minorHAnsi"/>
          <w:lang w:val="es-ES_tradnl"/>
        </w:rPr>
        <w:t xml:space="preserve"> Únicamente tendrán 1 oportunidad cada lazador para la terna y podrán soltar simultáneamente siendo acreedores a 4 puntos si así lo hicieren.</w:t>
      </w:r>
      <w:r w:rsidR="007B3ECF">
        <w:rPr>
          <w:rFonts w:cstheme="minorHAnsi"/>
          <w:lang w:val="es-ES_tradnl"/>
        </w:rPr>
        <w:t xml:space="preserve"> Se contará con 7 minutos después de haber limpiado el lienzo con el toro de reparo para la ejecución de la terna.</w:t>
      </w:r>
    </w:p>
    <w:p w14:paraId="60A86E40" w14:textId="77777777" w:rsidR="00940B62" w:rsidRPr="00C94D9D" w:rsidRDefault="00940B62" w:rsidP="00671335">
      <w:pPr>
        <w:spacing w:after="0"/>
        <w:jc w:val="both"/>
        <w:rPr>
          <w:rFonts w:cstheme="minorHAnsi"/>
          <w:b/>
          <w:lang w:val="es-ES_tradnl"/>
        </w:rPr>
      </w:pPr>
    </w:p>
    <w:p w14:paraId="389A746D" w14:textId="0581FC7D" w:rsidR="00E56AF8" w:rsidRPr="00C94D9D" w:rsidRDefault="00E25C9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9</w:t>
      </w:r>
      <w:r w:rsidR="00E56AF8" w:rsidRPr="00C94D9D">
        <w:rPr>
          <w:rFonts w:cstheme="minorHAnsi"/>
          <w:b/>
          <w:lang w:val="es-ES_tradnl"/>
        </w:rPr>
        <w:t>.-</w:t>
      </w:r>
      <w:r w:rsidR="00E56AF8" w:rsidRPr="00C94D9D">
        <w:rPr>
          <w:rFonts w:cstheme="minorHAnsi"/>
          <w:lang w:val="es-ES_tradnl"/>
        </w:rPr>
        <w:t xml:space="preserve"> Cada equipo tendrá 12 minutos ininterrumpidos para la ejecución de las manganas a pie y a caballo, abonando 2 puntos por minuto ahorrado, dividido entre los 2 lazadores.</w:t>
      </w:r>
    </w:p>
    <w:p w14:paraId="18715803" w14:textId="77777777" w:rsidR="00E56AF8" w:rsidRPr="00C94D9D" w:rsidRDefault="00E56AF8" w:rsidP="00671335">
      <w:pPr>
        <w:spacing w:after="0"/>
        <w:jc w:val="both"/>
        <w:rPr>
          <w:rFonts w:cstheme="minorHAnsi"/>
          <w:lang w:val="es-ES_tradnl"/>
        </w:rPr>
      </w:pPr>
    </w:p>
    <w:p w14:paraId="4F4A1978" w14:textId="6C8A5956" w:rsidR="00E56AF8" w:rsidRPr="00C94D9D" w:rsidRDefault="000E1B4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1</w:t>
      </w:r>
      <w:r w:rsidR="00E25C99">
        <w:rPr>
          <w:rFonts w:cstheme="minorHAnsi"/>
          <w:b/>
          <w:lang w:val="es-ES_tradnl"/>
        </w:rPr>
        <w:t>0</w:t>
      </w:r>
      <w:r w:rsidR="00E56AF8" w:rsidRPr="00C94D9D">
        <w:rPr>
          <w:rFonts w:cstheme="minorHAnsi"/>
          <w:b/>
          <w:lang w:val="es-ES_tradnl"/>
        </w:rPr>
        <w:t xml:space="preserve">.- </w:t>
      </w:r>
      <w:r w:rsidR="00E56AF8" w:rsidRPr="00C94D9D">
        <w:rPr>
          <w:rFonts w:cstheme="minorHAnsi"/>
          <w:lang w:val="es-ES_tradnl"/>
        </w:rPr>
        <w:t>Cada equipo manejará sus yeguas a su consideración,</w:t>
      </w:r>
      <w:r w:rsidR="00940B62" w:rsidRPr="00C94D9D">
        <w:rPr>
          <w:rFonts w:cstheme="minorHAnsi"/>
          <w:lang w:val="es-ES_tradnl"/>
        </w:rPr>
        <w:t xml:space="preserve"> con la obligación que la yegua de jineteo sea la misma para el paso</w:t>
      </w:r>
      <w:r w:rsidR="00FC1B8C" w:rsidRPr="00C94D9D">
        <w:rPr>
          <w:rFonts w:cstheme="minorHAnsi"/>
          <w:lang w:val="es-ES_tradnl"/>
        </w:rPr>
        <w:t xml:space="preserve"> de la muerte </w:t>
      </w:r>
      <w:r w:rsidR="008B0A76" w:rsidRPr="00C94D9D">
        <w:rPr>
          <w:rFonts w:cstheme="minorHAnsi"/>
          <w:lang w:val="es-ES_tradnl"/>
        </w:rPr>
        <w:t>y sujeta a un sorteo entre los equipos de la competencia en curso</w:t>
      </w:r>
      <w:r w:rsidR="00940B62" w:rsidRPr="00C94D9D">
        <w:rPr>
          <w:rFonts w:cstheme="minorHAnsi"/>
          <w:lang w:val="es-ES_tradnl"/>
        </w:rPr>
        <w:t>,</w:t>
      </w:r>
      <w:r w:rsidR="00E56AF8" w:rsidRPr="00C94D9D">
        <w:rPr>
          <w:rFonts w:cstheme="minorHAnsi"/>
          <w:lang w:val="es-ES_tradnl"/>
        </w:rPr>
        <w:t xml:space="preserve"> adicionándoles 2 puntos al pasador si es auxiliado por </w:t>
      </w:r>
      <w:r w:rsidR="00FC1B8C" w:rsidRPr="00C94D9D">
        <w:rPr>
          <w:rFonts w:cstheme="minorHAnsi"/>
          <w:lang w:val="es-ES_tradnl"/>
        </w:rPr>
        <w:t xml:space="preserve">1 </w:t>
      </w:r>
      <w:r w:rsidR="00C94D9D" w:rsidRPr="00C94D9D">
        <w:rPr>
          <w:rFonts w:cstheme="minorHAnsi"/>
          <w:lang w:val="es-ES_tradnl"/>
        </w:rPr>
        <w:t>arreador y</w:t>
      </w:r>
      <w:r w:rsidR="00E56AF8" w:rsidRPr="00C94D9D">
        <w:rPr>
          <w:rFonts w:cstheme="minorHAnsi"/>
          <w:lang w:val="es-ES_tradnl"/>
        </w:rPr>
        <w:t xml:space="preserve"> </w:t>
      </w:r>
      <w:r w:rsidR="00FC1B8C" w:rsidRPr="00C94D9D">
        <w:rPr>
          <w:rFonts w:cstheme="minorHAnsi"/>
          <w:lang w:val="es-ES_tradnl"/>
        </w:rPr>
        <w:t>4</w:t>
      </w:r>
      <w:r w:rsidR="00E56AF8" w:rsidRPr="00C94D9D">
        <w:rPr>
          <w:rFonts w:cstheme="minorHAnsi"/>
          <w:lang w:val="es-ES_tradnl"/>
        </w:rPr>
        <w:t xml:space="preserve"> puntos si</w:t>
      </w:r>
      <w:r w:rsidR="00FC1B8C" w:rsidRPr="00C94D9D">
        <w:rPr>
          <w:rFonts w:cstheme="minorHAnsi"/>
          <w:lang w:val="es-ES_tradnl"/>
        </w:rPr>
        <w:t xml:space="preserve">n </w:t>
      </w:r>
      <w:r w:rsidR="00C94D9D" w:rsidRPr="00C94D9D">
        <w:rPr>
          <w:rFonts w:cstheme="minorHAnsi"/>
          <w:lang w:val="es-ES_tradnl"/>
        </w:rPr>
        <w:t>arreadores</w:t>
      </w:r>
      <w:r w:rsidR="00E56AF8" w:rsidRPr="00C94D9D">
        <w:rPr>
          <w:rFonts w:cstheme="minorHAnsi"/>
          <w:lang w:val="es-ES_tradnl"/>
        </w:rPr>
        <w:t>.</w:t>
      </w:r>
    </w:p>
    <w:p w14:paraId="68BFFB24" w14:textId="77777777" w:rsidR="00E56AF8" w:rsidRPr="00C94D9D" w:rsidRDefault="00E56AF8" w:rsidP="00671335">
      <w:pPr>
        <w:spacing w:after="0"/>
        <w:jc w:val="both"/>
        <w:rPr>
          <w:rFonts w:cstheme="minorHAnsi"/>
          <w:lang w:val="es-ES_tradnl"/>
        </w:rPr>
      </w:pPr>
    </w:p>
    <w:p w14:paraId="28127928" w14:textId="0A61CF12" w:rsidR="00E56AF8" w:rsidRPr="00C94D9D" w:rsidRDefault="000E1B4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1</w:t>
      </w:r>
      <w:r w:rsidR="00E25C99">
        <w:rPr>
          <w:rFonts w:cstheme="minorHAnsi"/>
          <w:b/>
          <w:lang w:val="es-ES_tradnl"/>
        </w:rPr>
        <w:t>1</w:t>
      </w:r>
      <w:r w:rsidR="00E56AF8" w:rsidRPr="00C94D9D">
        <w:rPr>
          <w:rFonts w:cstheme="minorHAnsi"/>
          <w:b/>
          <w:lang w:val="es-ES_tradnl"/>
        </w:rPr>
        <w:t>.-</w:t>
      </w:r>
      <w:r w:rsidR="00E56AF8" w:rsidRPr="00C94D9D">
        <w:rPr>
          <w:rFonts w:cstheme="minorHAnsi"/>
          <w:lang w:val="es-ES_tradnl"/>
        </w:rPr>
        <w:t xml:space="preserve"> Los reclamos a los jueces en contra de los otros</w:t>
      </w:r>
      <w:r w:rsidR="00B83D4F" w:rsidRPr="00C94D9D">
        <w:rPr>
          <w:rFonts w:cstheme="minorHAnsi"/>
          <w:lang w:val="es-ES_tradnl"/>
        </w:rPr>
        <w:t xml:space="preserve"> equipos serán sancionados con 5</w:t>
      </w:r>
      <w:r w:rsidR="00E56AF8" w:rsidRPr="00C94D9D">
        <w:rPr>
          <w:rFonts w:cstheme="minorHAnsi"/>
          <w:lang w:val="es-ES_tradnl"/>
        </w:rPr>
        <w:t xml:space="preserve"> puntos malos por cada vez, y también si es a su propio equipo sin tener razón.</w:t>
      </w:r>
    </w:p>
    <w:p w14:paraId="65DC0EE4" w14:textId="46342D66" w:rsidR="00FC1B8C" w:rsidRPr="00C94D9D" w:rsidRDefault="00FC1B8C" w:rsidP="00671335">
      <w:pPr>
        <w:spacing w:after="0"/>
        <w:jc w:val="both"/>
        <w:rPr>
          <w:rFonts w:cstheme="minorHAnsi"/>
          <w:lang w:val="es-ES_tradnl"/>
        </w:rPr>
      </w:pPr>
    </w:p>
    <w:p w14:paraId="5ABE8376" w14:textId="057F2A9B" w:rsidR="00FC1B8C" w:rsidRPr="00C94D9D" w:rsidRDefault="000E1B49" w:rsidP="00671335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1</w:t>
      </w:r>
      <w:r w:rsidR="00E25C99">
        <w:rPr>
          <w:rFonts w:cstheme="minorHAnsi"/>
          <w:b/>
          <w:bCs/>
          <w:lang w:val="es-ES_tradnl"/>
        </w:rPr>
        <w:t>2</w:t>
      </w:r>
      <w:r w:rsidR="00FC1B8C" w:rsidRPr="00C94D9D">
        <w:rPr>
          <w:rFonts w:cstheme="minorHAnsi"/>
          <w:b/>
          <w:bCs/>
          <w:lang w:val="es-ES_tradnl"/>
        </w:rPr>
        <w:t>.-</w:t>
      </w:r>
      <w:r w:rsidR="00FC1B8C" w:rsidRPr="00C94D9D">
        <w:rPr>
          <w:rFonts w:cstheme="minorHAnsi"/>
          <w:lang w:val="es-ES_tradnl"/>
        </w:rPr>
        <w:t xml:space="preserve"> </w:t>
      </w:r>
      <w:r w:rsidR="00FE71C3" w:rsidRPr="00C94D9D">
        <w:rPr>
          <w:rFonts w:cstheme="minorHAnsi"/>
          <w:lang w:val="es-ES_tradnl"/>
        </w:rPr>
        <w:t xml:space="preserve">Se </w:t>
      </w:r>
      <w:r w:rsidR="00C94D9D" w:rsidRPr="00C94D9D">
        <w:rPr>
          <w:rFonts w:cstheme="minorHAnsi"/>
          <w:lang w:val="es-ES_tradnl"/>
        </w:rPr>
        <w:t>infraccionará</w:t>
      </w:r>
      <w:r w:rsidR="00FE71C3" w:rsidRPr="00C94D9D">
        <w:rPr>
          <w:rFonts w:cstheme="minorHAnsi"/>
          <w:lang w:val="es-ES_tradnl"/>
        </w:rPr>
        <w:t xml:space="preserve"> con 2 puntos a los equipos que sus participantes dentro de las instalaciones durante su competencia o fuera de ella no traigan correctamente s</w:t>
      </w:r>
      <w:r w:rsidR="0028765A">
        <w:rPr>
          <w:rFonts w:cstheme="minorHAnsi"/>
          <w:lang w:val="es-ES_tradnl"/>
        </w:rPr>
        <w:t>u</w:t>
      </w:r>
      <w:r w:rsidR="00FE71C3" w:rsidRPr="00C94D9D">
        <w:rPr>
          <w:rFonts w:cstheme="minorHAnsi"/>
          <w:lang w:val="es-ES_tradnl"/>
        </w:rPr>
        <w:t xml:space="preserve"> vestimenta </w:t>
      </w:r>
      <w:r w:rsidR="0028765A">
        <w:rPr>
          <w:rFonts w:cstheme="minorHAnsi"/>
          <w:lang w:val="es-ES_tradnl"/>
        </w:rPr>
        <w:t>Charra, esta sanción puede ser antes, durante y después de competencia.</w:t>
      </w:r>
    </w:p>
    <w:p w14:paraId="67BECEA4" w14:textId="77777777" w:rsidR="00671335" w:rsidRPr="00C94D9D" w:rsidRDefault="00671335" w:rsidP="00671335">
      <w:pPr>
        <w:spacing w:after="0"/>
        <w:jc w:val="both"/>
        <w:rPr>
          <w:rFonts w:cstheme="minorHAnsi"/>
          <w:lang w:val="es-ES_tradnl"/>
        </w:rPr>
      </w:pPr>
    </w:p>
    <w:p w14:paraId="1E0A64FD" w14:textId="00F054C2" w:rsidR="00671335" w:rsidRPr="00C94D9D" w:rsidRDefault="00E25C99" w:rsidP="00CE63C1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13</w:t>
      </w:r>
      <w:r w:rsidR="00671335" w:rsidRPr="00C94D9D">
        <w:rPr>
          <w:rFonts w:cstheme="minorHAnsi"/>
          <w:b/>
          <w:lang w:val="es-ES_tradnl"/>
        </w:rPr>
        <w:t>.-</w:t>
      </w:r>
      <w:r w:rsidR="008B0A76" w:rsidRPr="00C94D9D">
        <w:rPr>
          <w:rFonts w:cstheme="minorHAnsi"/>
          <w:lang w:val="es-ES_tradnl"/>
        </w:rPr>
        <w:t xml:space="preserve"> En el resto de las suertes se </w:t>
      </w:r>
      <w:r w:rsidR="00C94D9D" w:rsidRPr="00C94D9D">
        <w:rPr>
          <w:rFonts w:cstheme="minorHAnsi"/>
          <w:lang w:val="es-ES_tradnl"/>
        </w:rPr>
        <w:t>aplicará</w:t>
      </w:r>
      <w:r w:rsidR="008B0A76" w:rsidRPr="00C94D9D">
        <w:rPr>
          <w:rFonts w:cstheme="minorHAnsi"/>
          <w:lang w:val="es-ES_tradnl"/>
        </w:rPr>
        <w:t xml:space="preserve"> el reglamento vigente de la federación Mexicana de </w:t>
      </w:r>
      <w:r w:rsidR="00C94D9D" w:rsidRPr="00C94D9D">
        <w:rPr>
          <w:rFonts w:cstheme="minorHAnsi"/>
          <w:lang w:val="es-ES_tradnl"/>
        </w:rPr>
        <w:t xml:space="preserve">Charrería A.C. </w:t>
      </w:r>
    </w:p>
    <w:p w14:paraId="0FD0F79C" w14:textId="77777777" w:rsidR="00CE63C1" w:rsidRPr="00C94D9D" w:rsidRDefault="00CE63C1" w:rsidP="00CE63C1">
      <w:pPr>
        <w:spacing w:after="0"/>
        <w:jc w:val="both"/>
        <w:rPr>
          <w:rFonts w:cstheme="minorHAnsi"/>
          <w:lang w:val="es-ES_tradnl"/>
        </w:rPr>
      </w:pPr>
    </w:p>
    <w:p w14:paraId="5EB7C9E7" w14:textId="77777777" w:rsidR="00CE63C1" w:rsidRPr="00C94D9D" w:rsidRDefault="00CE63C1" w:rsidP="00CE63C1">
      <w:pPr>
        <w:spacing w:after="0"/>
        <w:jc w:val="both"/>
        <w:rPr>
          <w:rFonts w:cstheme="minorHAnsi"/>
          <w:lang w:val="es-ES_tradnl"/>
        </w:rPr>
      </w:pPr>
    </w:p>
    <w:p w14:paraId="4BC97F87" w14:textId="51AFF761" w:rsidR="00E56AF8" w:rsidRPr="00C94D9D" w:rsidRDefault="00CE63C1" w:rsidP="00671335">
      <w:pPr>
        <w:jc w:val="center"/>
        <w:rPr>
          <w:rFonts w:cstheme="minorHAnsi"/>
          <w:b/>
          <w:lang w:val="es-ES_tradnl"/>
        </w:rPr>
      </w:pPr>
      <w:r w:rsidRPr="00C94D9D">
        <w:rPr>
          <w:rFonts w:cstheme="minorHAnsi"/>
          <w:b/>
          <w:lang w:val="es-ES_tradnl"/>
        </w:rPr>
        <w:t xml:space="preserve"> </w:t>
      </w:r>
      <w:r w:rsidR="00E56AF8" w:rsidRPr="00C94D9D">
        <w:rPr>
          <w:rFonts w:cstheme="minorHAnsi"/>
          <w:b/>
          <w:lang w:val="es-ES_tradnl"/>
        </w:rPr>
        <w:t xml:space="preserve">“PATRIA Y </w:t>
      </w:r>
      <w:r w:rsidR="00F54FD1" w:rsidRPr="00C94D9D">
        <w:rPr>
          <w:rFonts w:cstheme="minorHAnsi"/>
          <w:b/>
          <w:lang w:val="es-ES_tradnl"/>
        </w:rPr>
        <w:t>TRADICIÓN” “</w:t>
      </w:r>
      <w:r w:rsidR="00E56AF8" w:rsidRPr="00C94D9D">
        <w:rPr>
          <w:rFonts w:cstheme="minorHAnsi"/>
          <w:b/>
          <w:lang w:val="es-ES_tradnl"/>
        </w:rPr>
        <w:t>HONOR Y ESPÍRITU DEPORTIVO”</w:t>
      </w:r>
    </w:p>
    <w:p w14:paraId="0C2E4B5E" w14:textId="77777777" w:rsidR="00671335" w:rsidRPr="00C94D9D" w:rsidRDefault="00E56AF8" w:rsidP="00CE63C1">
      <w:pPr>
        <w:jc w:val="center"/>
        <w:rPr>
          <w:rFonts w:cstheme="minorHAnsi"/>
          <w:b/>
          <w:lang w:val="es-ES_tradnl"/>
        </w:rPr>
      </w:pPr>
      <w:r w:rsidRPr="00C94D9D">
        <w:rPr>
          <w:rFonts w:cstheme="minorHAnsi"/>
          <w:b/>
          <w:lang w:val="es-ES_tradnl"/>
        </w:rPr>
        <w:t>“CONSERVAR LAS TRADICIONES ES HACER PATRIA”</w:t>
      </w:r>
    </w:p>
    <w:p w14:paraId="670E0926" w14:textId="74917C49" w:rsidR="00E56AF8" w:rsidRPr="00C94D9D" w:rsidRDefault="00E56AF8" w:rsidP="00CE63C1">
      <w:pPr>
        <w:jc w:val="center"/>
        <w:rPr>
          <w:rFonts w:cstheme="minorHAnsi"/>
          <w:b/>
          <w:lang w:val="es-ES_tradnl"/>
        </w:rPr>
      </w:pPr>
      <w:r w:rsidRPr="00C94D9D">
        <w:rPr>
          <w:rFonts w:cstheme="minorHAnsi"/>
          <w:b/>
          <w:lang w:val="es-ES_tradnl"/>
        </w:rPr>
        <w:t>Saltillo, Coah.</w:t>
      </w:r>
      <w:r w:rsidR="00940B62" w:rsidRPr="00C94D9D">
        <w:rPr>
          <w:rFonts w:cstheme="minorHAnsi"/>
          <w:b/>
          <w:lang w:val="es-ES_tradnl"/>
        </w:rPr>
        <w:t>,</w:t>
      </w:r>
      <w:r w:rsidRPr="00C94D9D">
        <w:rPr>
          <w:rFonts w:cstheme="minorHAnsi"/>
          <w:b/>
          <w:lang w:val="es-ES_tradnl"/>
        </w:rPr>
        <w:t xml:space="preserve"> a </w:t>
      </w:r>
      <w:r w:rsidR="007B3ECF">
        <w:rPr>
          <w:rFonts w:cstheme="minorHAnsi"/>
          <w:b/>
          <w:lang w:val="es-ES_tradnl"/>
        </w:rPr>
        <w:t xml:space="preserve">01 </w:t>
      </w:r>
      <w:r w:rsidR="007B3ECF" w:rsidRPr="00C94D9D">
        <w:rPr>
          <w:rFonts w:cstheme="minorHAnsi"/>
          <w:b/>
          <w:lang w:val="es-ES_tradnl"/>
        </w:rPr>
        <w:t>de</w:t>
      </w:r>
      <w:r w:rsidRPr="00C94D9D">
        <w:rPr>
          <w:rFonts w:cstheme="minorHAnsi"/>
          <w:b/>
          <w:lang w:val="es-ES_tradnl"/>
        </w:rPr>
        <w:t xml:space="preserve"> </w:t>
      </w:r>
      <w:r w:rsidR="007B3ECF">
        <w:rPr>
          <w:rFonts w:cstheme="minorHAnsi"/>
          <w:b/>
          <w:lang w:val="es-ES_tradnl"/>
        </w:rPr>
        <w:t>marzo</w:t>
      </w:r>
      <w:r w:rsidR="00940B62" w:rsidRPr="00C94D9D">
        <w:rPr>
          <w:rFonts w:cstheme="minorHAnsi"/>
          <w:b/>
          <w:lang w:val="es-ES_tradnl"/>
        </w:rPr>
        <w:t xml:space="preserve"> del 20</w:t>
      </w:r>
      <w:r w:rsidR="00C94D9D">
        <w:rPr>
          <w:rFonts w:cstheme="minorHAnsi"/>
          <w:b/>
          <w:lang w:val="es-ES_tradnl"/>
        </w:rPr>
        <w:t>2</w:t>
      </w:r>
      <w:r w:rsidR="007B3ECF">
        <w:rPr>
          <w:rFonts w:cstheme="minorHAnsi"/>
          <w:b/>
          <w:lang w:val="es-ES_tradnl"/>
        </w:rPr>
        <w:t>3</w:t>
      </w:r>
      <w:r w:rsidRPr="00C94D9D">
        <w:rPr>
          <w:rFonts w:cstheme="minorHAnsi"/>
          <w:b/>
          <w:lang w:val="es-ES_tradnl"/>
        </w:rPr>
        <w:t>.</w:t>
      </w:r>
    </w:p>
    <w:p w14:paraId="2081D2E5" w14:textId="77777777" w:rsidR="00671335" w:rsidRPr="00C94D9D" w:rsidRDefault="00671335" w:rsidP="00A166AF">
      <w:pPr>
        <w:spacing w:after="0"/>
        <w:rPr>
          <w:rFonts w:cstheme="minorHAnsi"/>
          <w:b/>
          <w:lang w:val="es-ES_tradnl"/>
        </w:rPr>
      </w:pPr>
    </w:p>
    <w:p w14:paraId="2F8457BC" w14:textId="77777777" w:rsidR="00E56AF8" w:rsidRPr="00C94D9D" w:rsidRDefault="00E56AF8" w:rsidP="00671335">
      <w:pPr>
        <w:spacing w:after="0"/>
        <w:jc w:val="center"/>
        <w:rPr>
          <w:rFonts w:cstheme="minorHAnsi"/>
          <w:b/>
          <w:lang w:val="es-ES_tradnl"/>
        </w:rPr>
      </w:pPr>
    </w:p>
    <w:p w14:paraId="03269826" w14:textId="77777777" w:rsidR="00E56AF8" w:rsidRPr="00C94D9D" w:rsidRDefault="00E56AF8" w:rsidP="00671335">
      <w:pPr>
        <w:spacing w:after="0"/>
        <w:jc w:val="center"/>
        <w:rPr>
          <w:rFonts w:cstheme="minorHAnsi"/>
          <w:b/>
          <w:lang w:val="es-ES_tradnl"/>
        </w:rPr>
      </w:pPr>
      <w:r w:rsidRPr="00C94D9D">
        <w:rPr>
          <w:rFonts w:cstheme="minorHAnsi"/>
          <w:b/>
          <w:lang w:val="es-ES_tradnl"/>
        </w:rPr>
        <w:t>LIC. ALEJANDRO GONZÁLEZ G.                                                                   C.P. MACARIO G. GONZÁLEZ R.</w:t>
      </w:r>
    </w:p>
    <w:p w14:paraId="5DC07637" w14:textId="027EA242" w:rsidR="00940B62" w:rsidRPr="00D3650C" w:rsidRDefault="00E56AF8" w:rsidP="00D3650C">
      <w:pPr>
        <w:spacing w:after="0"/>
        <w:jc w:val="center"/>
        <w:rPr>
          <w:rFonts w:cstheme="minorHAnsi"/>
          <w:b/>
          <w:lang w:val="es-ES_tradnl"/>
        </w:rPr>
      </w:pPr>
      <w:r w:rsidRPr="00C94D9D">
        <w:rPr>
          <w:rFonts w:cstheme="minorHAnsi"/>
          <w:b/>
          <w:lang w:val="es-ES_tradnl"/>
        </w:rPr>
        <w:t>Pdte. Ch. de Saltillo, A.C.                                                                             Pdte. Comité Organizador</w:t>
      </w:r>
    </w:p>
    <w:sectPr w:rsidR="00940B62" w:rsidRPr="00D3650C" w:rsidSect="00041120">
      <w:headerReference w:type="default" r:id="rId8"/>
      <w:footerReference w:type="default" r:id="rId9"/>
      <w:pgSz w:w="12240" w:h="15840"/>
      <w:pgMar w:top="1135" w:right="616" w:bottom="993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BCAB" w14:textId="77777777" w:rsidR="00EB4155" w:rsidRDefault="00EB4155" w:rsidP="00E56AF8">
      <w:pPr>
        <w:spacing w:after="0" w:line="240" w:lineRule="auto"/>
      </w:pPr>
      <w:r>
        <w:separator/>
      </w:r>
    </w:p>
  </w:endnote>
  <w:endnote w:type="continuationSeparator" w:id="0">
    <w:p w14:paraId="68D00917" w14:textId="77777777" w:rsidR="00EB4155" w:rsidRDefault="00EB4155" w:rsidP="00E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7730" w14:textId="77777777" w:rsidR="00C21D8D" w:rsidRPr="00F31346" w:rsidRDefault="00087C1B" w:rsidP="00C21D8D">
    <w:pPr>
      <w:pStyle w:val="Piedepgina"/>
      <w:jc w:val="center"/>
      <w:rPr>
        <w:rFonts w:ascii="MS Reference Sans Serif" w:hAnsi="MS Reference Sans Serif" w:cs="Mangal"/>
      </w:rPr>
    </w:pPr>
    <w:r w:rsidRPr="00F31346">
      <w:rPr>
        <w:rFonts w:ascii="MS Reference Sans Serif" w:hAnsi="MS Reference Sans Serif" w:cs="Mangal"/>
      </w:rPr>
      <w:t>Blvd. Nazario Ortíz Garza s/n esq. Jesús de Valle   Col. Rancho de Peña</w:t>
    </w:r>
  </w:p>
  <w:p w14:paraId="0A0C606E" w14:textId="77777777" w:rsidR="00C21D8D" w:rsidRPr="00F31346" w:rsidRDefault="00087C1B" w:rsidP="00C21D8D">
    <w:pPr>
      <w:pStyle w:val="Piedepgina"/>
      <w:jc w:val="center"/>
      <w:rPr>
        <w:rFonts w:ascii="MS Reference Sans Serif" w:hAnsi="MS Reference Sans Serif" w:cs="Mangal"/>
      </w:rPr>
    </w:pPr>
    <w:r w:rsidRPr="00F31346">
      <w:rPr>
        <w:rFonts w:ascii="MS Reference Sans Serif" w:hAnsi="MS Reference Sans Serif" w:cs="Mangal"/>
      </w:rPr>
      <w:t>Saltillo, Coah. c.p. 25210 Tels.(844)4151336, 4156782 tel. y fax. 4156842</w:t>
    </w:r>
  </w:p>
  <w:p w14:paraId="17DC1655" w14:textId="77777777" w:rsidR="00C21D8D" w:rsidRPr="00B3341D" w:rsidRDefault="00087C1B" w:rsidP="00C21D8D">
    <w:pPr>
      <w:pStyle w:val="Piedepgina"/>
      <w:jc w:val="center"/>
      <w:rPr>
        <w:rFonts w:ascii="MS Reference Sans Serif" w:hAnsi="MS Reference Sans Serif" w:cs="Mangal"/>
      </w:rPr>
    </w:pPr>
    <w:r w:rsidRPr="00F31346">
      <w:rPr>
        <w:rFonts w:ascii="MS Reference Sans Serif" w:hAnsi="MS Reference Sans Serif" w:cs="Mangal"/>
      </w:rPr>
      <w:t>e</w:t>
    </w:r>
    <w:r>
      <w:rPr>
        <w:rFonts w:ascii="MS Reference Sans Serif" w:hAnsi="MS Reference Sans Serif" w:cs="Mangal"/>
      </w:rPr>
      <w:t xml:space="preserve">-mail: macarioglez@hotmail.com </w:t>
    </w:r>
  </w:p>
  <w:p w14:paraId="71518175" w14:textId="77777777" w:rsidR="00C21D8D" w:rsidRDefault="00EB4155" w:rsidP="00C21D8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9CB3" w14:textId="77777777" w:rsidR="00EB4155" w:rsidRDefault="00EB4155" w:rsidP="00E56AF8">
      <w:pPr>
        <w:spacing w:after="0" w:line="240" w:lineRule="auto"/>
      </w:pPr>
      <w:r>
        <w:separator/>
      </w:r>
    </w:p>
  </w:footnote>
  <w:footnote w:type="continuationSeparator" w:id="0">
    <w:p w14:paraId="3435B335" w14:textId="77777777" w:rsidR="00EB4155" w:rsidRDefault="00EB4155" w:rsidP="00E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A088" w14:textId="7F24E1A3" w:rsidR="00041120" w:rsidRDefault="00087C1B" w:rsidP="00041120">
    <w:pPr>
      <w:pStyle w:val="Encabezado"/>
      <w:rPr>
        <w:rFonts w:ascii="Maiandra GD" w:hAnsi="Maiandra GD" w:cs="Tahoma"/>
        <w:b/>
        <w:bCs/>
        <w:noProof/>
        <w:color w:val="000000"/>
        <w:sz w:val="36"/>
        <w:szCs w:val="36"/>
      </w:rPr>
    </w:pPr>
    <w:r>
      <w:rPr>
        <w:rFonts w:ascii="Tahoma" w:hAnsi="Tahoma" w:cs="Tahoma"/>
        <w:b/>
        <w:bCs/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 wp14:anchorId="2D033EF4" wp14:editId="7092F4F9">
          <wp:simplePos x="0" y="0"/>
          <wp:positionH relativeFrom="column">
            <wp:posOffset>5486561</wp:posOffset>
          </wp:positionH>
          <wp:positionV relativeFrom="paragraph">
            <wp:posOffset>-197485</wp:posOffset>
          </wp:positionV>
          <wp:extent cx="1219200" cy="1209675"/>
          <wp:effectExtent l="0" t="0" r="0" b="9525"/>
          <wp:wrapNone/>
          <wp:docPr id="1" name="Imagen 1" descr="logofe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fe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28"/>
        <w:szCs w:val="28"/>
        <w:lang w:eastAsia="es-MX"/>
      </w:rPr>
      <w:drawing>
        <wp:inline distT="0" distB="0" distL="0" distR="0" wp14:anchorId="50CCE898" wp14:editId="6003FE09">
          <wp:extent cx="952500" cy="895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MCH_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iandra GD" w:hAnsi="Maiandra GD" w:cs="Tahoma"/>
        <w:b/>
        <w:bCs/>
        <w:noProof/>
        <w:color w:val="000000"/>
        <w:sz w:val="36"/>
        <w:szCs w:val="36"/>
      </w:rPr>
      <w:t xml:space="preserve">      </w:t>
    </w:r>
    <w:r w:rsidRPr="00041120">
      <w:rPr>
        <w:rFonts w:ascii="Maiandra GD" w:hAnsi="Maiandra GD" w:cs="Tahoma"/>
        <w:b/>
        <w:bCs/>
        <w:noProof/>
        <w:color w:val="000000"/>
        <w:sz w:val="36"/>
        <w:szCs w:val="36"/>
      </w:rPr>
      <w:t>XXX</w:t>
    </w:r>
    <w:r w:rsidR="001E2E1D">
      <w:rPr>
        <w:rFonts w:ascii="Maiandra GD" w:hAnsi="Maiandra GD" w:cs="Tahoma"/>
        <w:b/>
        <w:bCs/>
        <w:noProof/>
        <w:color w:val="000000"/>
        <w:sz w:val="36"/>
        <w:szCs w:val="36"/>
      </w:rPr>
      <w:t xml:space="preserve">IX </w:t>
    </w:r>
    <w:r w:rsidRPr="00041120">
      <w:rPr>
        <w:rFonts w:ascii="Maiandra GD" w:hAnsi="Maiandra GD" w:cs="Tahoma"/>
        <w:b/>
        <w:bCs/>
        <w:noProof/>
        <w:color w:val="000000"/>
        <w:sz w:val="36"/>
        <w:szCs w:val="36"/>
      </w:rPr>
      <w:t>TORNEO NACIONAL</w:t>
    </w:r>
    <w:r>
      <w:rPr>
        <w:rFonts w:ascii="Maiandra GD" w:hAnsi="Maiandra GD" w:cs="Tahoma"/>
        <w:b/>
        <w:bCs/>
        <w:noProof/>
        <w:color w:val="000000"/>
        <w:sz w:val="36"/>
        <w:szCs w:val="36"/>
      </w:rPr>
      <w:t xml:space="preserve"> </w:t>
    </w:r>
    <w:r w:rsidRPr="00041120">
      <w:rPr>
        <w:rFonts w:ascii="Maiandra GD" w:hAnsi="Maiandra GD" w:cs="Tahoma"/>
        <w:b/>
        <w:bCs/>
        <w:noProof/>
        <w:color w:val="000000"/>
        <w:sz w:val="36"/>
        <w:szCs w:val="36"/>
      </w:rPr>
      <w:t>CHARRO</w:t>
    </w:r>
  </w:p>
  <w:p w14:paraId="71657E16" w14:textId="42C5A9E5" w:rsidR="00041120" w:rsidRDefault="00087C1B" w:rsidP="00041120">
    <w:pPr>
      <w:pStyle w:val="Encabezado"/>
      <w:jc w:val="center"/>
      <w:rPr>
        <w:rFonts w:ascii="Maiandra GD" w:hAnsi="Maiandra GD" w:cs="Tahoma"/>
        <w:b/>
        <w:bCs/>
        <w:noProof/>
        <w:color w:val="000000"/>
        <w:sz w:val="36"/>
        <w:szCs w:val="36"/>
      </w:rPr>
    </w:pPr>
    <w:r w:rsidRPr="00041120">
      <w:rPr>
        <w:rFonts w:ascii="Maiandra GD" w:hAnsi="Maiandra GD" w:cs="Tahoma"/>
        <w:b/>
        <w:bCs/>
        <w:noProof/>
        <w:color w:val="000000"/>
        <w:sz w:val="36"/>
        <w:szCs w:val="36"/>
      </w:rPr>
      <w:t>DE ANIVERSARIO</w:t>
    </w:r>
  </w:p>
  <w:p w14:paraId="34139DD1" w14:textId="5BE02F6C" w:rsidR="00F54FD1" w:rsidRPr="00041120" w:rsidRDefault="00F54FD1" w:rsidP="00041120">
    <w:pPr>
      <w:pStyle w:val="Encabezado"/>
      <w:jc w:val="center"/>
      <w:rPr>
        <w:rFonts w:ascii="Maiandra GD" w:hAnsi="Maiandra GD" w:cs="Tahoma"/>
        <w:b/>
        <w:bCs/>
        <w:noProof/>
        <w:color w:val="000000"/>
        <w:sz w:val="36"/>
        <w:szCs w:val="36"/>
      </w:rPr>
    </w:pPr>
    <w:r>
      <w:rPr>
        <w:rFonts w:ascii="Maiandra GD" w:hAnsi="Maiandra GD" w:cs="Tahoma"/>
        <w:b/>
        <w:bCs/>
        <w:noProof/>
        <w:color w:val="000000"/>
        <w:sz w:val="36"/>
        <w:szCs w:val="36"/>
      </w:rPr>
      <w:t>SRA. IRMA ELOISA ECHEVARRIA JIMENEZ</w:t>
    </w:r>
  </w:p>
  <w:p w14:paraId="5DA2F56C" w14:textId="77777777" w:rsidR="00C21D8D" w:rsidRDefault="00F54FD1" w:rsidP="00C21D8D">
    <w:pPr>
      <w:pStyle w:val="Encabezado"/>
      <w:jc w:val="center"/>
      <w:rPr>
        <w:rFonts w:ascii="Tahoma" w:hAnsi="Tahoma" w:cs="Tahoma"/>
        <w:b/>
        <w:bCs/>
        <w:color w:val="000000"/>
      </w:rPr>
    </w:pPr>
    <w:r>
      <w:rPr>
        <w:noProof/>
      </w:rPr>
    </w:r>
    <w:r w:rsidR="00F54FD1">
      <w:rPr>
        <w:noProof/>
      </w:rPr>
      <w:object w:dxaOrig="1920" w:dyaOrig="2400" w14:anchorId="14359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0pt;height:1in;mso-width-percent:0;mso-height-percent:0;mso-width-percent:0;mso-height-percent:0" o:ole="">
          <v:imagedata r:id="rId3" o:title=""/>
        </v:shape>
        <o:OLEObject Type="Embed" ProgID="MSPhotoEd.3" ShapeID="_x0000_i1025" DrawAspect="Content" ObjectID="_1739803313" r:id="rId4"/>
      </w:object>
    </w:r>
  </w:p>
  <w:p w14:paraId="4FAE0B92" w14:textId="77777777" w:rsidR="00C21D8D" w:rsidRPr="002F44F0" w:rsidRDefault="00EB4155" w:rsidP="00C21D8D">
    <w:pPr>
      <w:pStyle w:val="Encabezado"/>
      <w:rPr>
        <w:rFonts w:ascii="Tahoma" w:hAnsi="Tahoma" w:cs="Tahoma"/>
        <w:b/>
        <w:bCs/>
        <w:color w:val="000000"/>
        <w:sz w:val="10"/>
        <w:szCs w:val="10"/>
      </w:rPr>
    </w:pPr>
  </w:p>
  <w:p w14:paraId="62FEC9FC" w14:textId="77777777" w:rsidR="00C21D8D" w:rsidRDefault="00087C1B" w:rsidP="00C21D8D">
    <w:pPr>
      <w:pStyle w:val="Encabezado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Lienzo “Profr. Enrique González”</w:t>
    </w:r>
  </w:p>
  <w:p w14:paraId="6397C29A" w14:textId="0878B4F8" w:rsidR="00C21D8D" w:rsidRDefault="00E56AF8" w:rsidP="00C21D8D">
    <w:pPr>
      <w:pStyle w:val="Encabezado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Saltillo, Coah</w:t>
    </w:r>
    <w:r w:rsidR="00221F8E">
      <w:rPr>
        <w:rFonts w:ascii="Tahoma" w:hAnsi="Tahoma" w:cs="Tahoma"/>
        <w:b/>
        <w:bCs/>
        <w:color w:val="000000"/>
      </w:rPr>
      <w:t xml:space="preserve">.,   </w:t>
    </w:r>
    <w:r w:rsidR="00F54FD1">
      <w:rPr>
        <w:rFonts w:ascii="Tahoma" w:hAnsi="Tahoma" w:cs="Tahoma"/>
        <w:b/>
        <w:bCs/>
        <w:color w:val="000000"/>
      </w:rPr>
      <w:t>13 al 16</w:t>
    </w:r>
    <w:r w:rsidR="003B6CD4">
      <w:rPr>
        <w:rFonts w:ascii="Tahoma" w:hAnsi="Tahoma" w:cs="Tahoma"/>
        <w:b/>
        <w:bCs/>
        <w:color w:val="000000"/>
      </w:rPr>
      <w:t xml:space="preserve"> </w:t>
    </w:r>
    <w:r w:rsidR="001425B1">
      <w:rPr>
        <w:rFonts w:ascii="Tahoma" w:hAnsi="Tahoma" w:cs="Tahoma"/>
        <w:b/>
        <w:bCs/>
        <w:color w:val="000000"/>
      </w:rPr>
      <w:t xml:space="preserve"> </w:t>
    </w:r>
    <w:r w:rsidR="00221F8E">
      <w:rPr>
        <w:rFonts w:ascii="Tahoma" w:hAnsi="Tahoma" w:cs="Tahoma"/>
        <w:b/>
        <w:bCs/>
        <w:color w:val="000000"/>
      </w:rPr>
      <w:t xml:space="preserve">de </w:t>
    </w:r>
    <w:r w:rsidR="001425B1">
      <w:rPr>
        <w:rFonts w:ascii="Tahoma" w:hAnsi="Tahoma" w:cs="Tahoma"/>
        <w:b/>
        <w:bCs/>
        <w:color w:val="000000"/>
      </w:rPr>
      <w:t xml:space="preserve">Abril </w:t>
    </w:r>
    <w:r w:rsidR="00221F8E">
      <w:rPr>
        <w:rFonts w:ascii="Tahoma" w:hAnsi="Tahoma" w:cs="Tahoma"/>
        <w:b/>
        <w:bCs/>
        <w:color w:val="000000"/>
      </w:rPr>
      <w:t>del 202</w:t>
    </w:r>
    <w:r w:rsidR="00F54FD1">
      <w:rPr>
        <w:rFonts w:ascii="Tahoma" w:hAnsi="Tahoma" w:cs="Tahoma"/>
        <w:b/>
        <w:bCs/>
        <w:color w:val="000000"/>
      </w:rPr>
      <w:t>3</w:t>
    </w:r>
  </w:p>
  <w:p w14:paraId="64398E59" w14:textId="77777777" w:rsidR="001425B1" w:rsidRPr="00C21D8D" w:rsidRDefault="001425B1" w:rsidP="00C21D8D">
    <w:pPr>
      <w:pStyle w:val="Encabezad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BB9"/>
    <w:multiLevelType w:val="hybridMultilevel"/>
    <w:tmpl w:val="10028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8"/>
    <w:rsid w:val="0002637E"/>
    <w:rsid w:val="00057BAF"/>
    <w:rsid w:val="000820B0"/>
    <w:rsid w:val="00087C1B"/>
    <w:rsid w:val="000D2209"/>
    <w:rsid w:val="000E1B49"/>
    <w:rsid w:val="000F2C8C"/>
    <w:rsid w:val="001425B1"/>
    <w:rsid w:val="001826AB"/>
    <w:rsid w:val="001E2E1D"/>
    <w:rsid w:val="00221F8E"/>
    <w:rsid w:val="0028765A"/>
    <w:rsid w:val="002D272B"/>
    <w:rsid w:val="002F4AC6"/>
    <w:rsid w:val="002F5089"/>
    <w:rsid w:val="003054A4"/>
    <w:rsid w:val="00326C51"/>
    <w:rsid w:val="003B6CD4"/>
    <w:rsid w:val="004670D3"/>
    <w:rsid w:val="004C76BF"/>
    <w:rsid w:val="004E4371"/>
    <w:rsid w:val="005969A9"/>
    <w:rsid w:val="005D5866"/>
    <w:rsid w:val="00622639"/>
    <w:rsid w:val="00671335"/>
    <w:rsid w:val="006771C0"/>
    <w:rsid w:val="00702D57"/>
    <w:rsid w:val="007B3ECF"/>
    <w:rsid w:val="0085688D"/>
    <w:rsid w:val="008B0A76"/>
    <w:rsid w:val="00940B62"/>
    <w:rsid w:val="00976DCF"/>
    <w:rsid w:val="00990440"/>
    <w:rsid w:val="00A166AF"/>
    <w:rsid w:val="00A32730"/>
    <w:rsid w:val="00A50E05"/>
    <w:rsid w:val="00A71A72"/>
    <w:rsid w:val="00A9626B"/>
    <w:rsid w:val="00AA0473"/>
    <w:rsid w:val="00B1186C"/>
    <w:rsid w:val="00B16528"/>
    <w:rsid w:val="00B83D4F"/>
    <w:rsid w:val="00BD1A18"/>
    <w:rsid w:val="00BE51E4"/>
    <w:rsid w:val="00C62E50"/>
    <w:rsid w:val="00C94D9D"/>
    <w:rsid w:val="00CE63C1"/>
    <w:rsid w:val="00D0355C"/>
    <w:rsid w:val="00D3650C"/>
    <w:rsid w:val="00DC03DC"/>
    <w:rsid w:val="00E23696"/>
    <w:rsid w:val="00E25C99"/>
    <w:rsid w:val="00E356AB"/>
    <w:rsid w:val="00E56AF8"/>
    <w:rsid w:val="00EB1624"/>
    <w:rsid w:val="00EB4155"/>
    <w:rsid w:val="00F54FD1"/>
    <w:rsid w:val="00FC1B8C"/>
    <w:rsid w:val="00FD0E7C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62C43"/>
  <w15:docId w15:val="{8FD25189-A21D-A74B-B1DE-95E715E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F8"/>
  </w:style>
  <w:style w:type="paragraph" w:styleId="Piedepgina">
    <w:name w:val="footer"/>
    <w:basedOn w:val="Normal"/>
    <w:link w:val="PiedepginaCar"/>
    <w:uiPriority w:val="99"/>
    <w:unhideWhenUsed/>
    <w:rsid w:val="00E56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F8"/>
  </w:style>
  <w:style w:type="paragraph" w:styleId="Prrafodelista">
    <w:name w:val="List Paragraph"/>
    <w:basedOn w:val="Normal"/>
    <w:uiPriority w:val="34"/>
    <w:qFormat/>
    <w:rsid w:val="00E56A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6A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B6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94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315C36-8A59-0C4E-8FB3-CC3998E3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Cando G</cp:lastModifiedBy>
  <cp:revision>8</cp:revision>
  <cp:lastPrinted>2023-03-01T17:47:00Z</cp:lastPrinted>
  <dcterms:created xsi:type="dcterms:W3CDTF">2023-03-01T23:46:00Z</dcterms:created>
  <dcterms:modified xsi:type="dcterms:W3CDTF">2023-03-07T18:52:00Z</dcterms:modified>
</cp:coreProperties>
</file>